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968" w:rsidRDefault="0030673B">
      <w:pPr>
        <w:pStyle w:val="Standard"/>
      </w:pPr>
      <w:bookmarkStart w:id="0" w:name="_GoBack"/>
      <w:bookmarkEnd w:id="0"/>
      <w:r>
        <w:t>Hasselt, 1 juli 2024</w:t>
      </w:r>
    </w:p>
    <w:p w:rsidR="00A10968" w:rsidRDefault="0030673B">
      <w:pPr>
        <w:pStyle w:val="Standard"/>
      </w:pPr>
      <w:r>
        <w:t>Betreft: aankoop schoolboeken en materialen voor de kunstvakken schooljaar 2024-2025</w:t>
      </w:r>
    </w:p>
    <w:p w:rsidR="00A10968" w:rsidRDefault="0030673B">
      <w:pPr>
        <w:pStyle w:val="Standard"/>
      </w:pPr>
      <w:r>
        <w:t>Beste</w:t>
      </w:r>
    </w:p>
    <w:p w:rsidR="00A10968" w:rsidRDefault="0030673B">
      <w:pPr>
        <w:pStyle w:val="Standard"/>
      </w:pPr>
      <w:r>
        <w:t xml:space="preserve">Om het volgend schooljaar goed te starten is het noodzakelijk om reeds </w:t>
      </w:r>
      <w:r>
        <w:t>vanaf de start te beschikken over de schoolboeken en de benodigde materialen voor de kunstvakken. Hierbij een korte uitleg over de werkwijze voor de bestelling van de schoolboeken en materialen.</w:t>
      </w:r>
    </w:p>
    <w:p w:rsidR="00A10968" w:rsidRDefault="0030673B">
      <w:pPr>
        <w:pStyle w:val="Lijstalinea"/>
        <w:numPr>
          <w:ilvl w:val="0"/>
          <w:numId w:val="2"/>
        </w:numPr>
      </w:pPr>
      <w:r>
        <w:t>Schoolboeken</w:t>
      </w:r>
    </w:p>
    <w:p w:rsidR="00A10968" w:rsidRDefault="0030673B">
      <w:pPr>
        <w:pStyle w:val="Standard"/>
        <w:ind w:left="708"/>
      </w:pPr>
      <w:r>
        <w:t>Deze kunnen, zoals de vorige schooljaren, bestel</w:t>
      </w:r>
      <w:r>
        <w:t xml:space="preserve">d worden bij de firma studieshop. Om deze boeken te bestellen gaat u naar de website </w:t>
      </w:r>
      <w:hyperlink r:id="rId7" w:history="1">
        <w:r>
          <w:t>www.studieshop.be</w:t>
        </w:r>
      </w:hyperlink>
      <w:r>
        <w:t>.  In de lijst van de scholen kiest u PSSH-Kunsthumaniora Hasselt. Vervolgens kies je je klas (studiejaar en ri</w:t>
      </w:r>
      <w:r>
        <w:t xml:space="preserve">chting). Dan verschijnt de lijst van alle boeken die je nodig zal hebben in die richting voor het komende schooljaar. Kruis al de boeken aan die je wil bestellen. OPGELET: sommige boeken heb je misschien al, bv. de atlas, van het vorige schooljaar en moet </w:t>
      </w:r>
      <w:r>
        <w:t xml:space="preserve">je natuurlijk niet opnieuw bestellen! Bestel tijdig zodat je boeken op het door jouw gekozen adres kunnen geleverd worden voor aanvang van het schooljaar. Alle info vindt u op de website van studieshop. De boekenlijsten van onze school zullen vanaf 1 juli </w:t>
      </w:r>
      <w:r>
        <w:t xml:space="preserve">beschikbaar zijn.  </w:t>
      </w:r>
    </w:p>
    <w:p w:rsidR="00A10968" w:rsidRDefault="0030673B">
      <w:pPr>
        <w:pStyle w:val="Lijstalinea"/>
        <w:numPr>
          <w:ilvl w:val="0"/>
          <w:numId w:val="1"/>
        </w:numPr>
      </w:pPr>
      <w:r>
        <w:t>Materialen voor de kunstvakken</w:t>
      </w:r>
    </w:p>
    <w:p w:rsidR="00A10968" w:rsidRDefault="00A10968">
      <w:pPr>
        <w:pStyle w:val="Lijstalinea"/>
      </w:pPr>
    </w:p>
    <w:p w:rsidR="00A10968" w:rsidRDefault="0030673B">
      <w:pPr>
        <w:pStyle w:val="Lijstalinea"/>
      </w:pPr>
      <w:r>
        <w:t>Voor sommige studierichtingen hebben de leerlingen een basisuitrusting nodig voor de kunstvakken. Dit zijn zowel materialen zoals lat, schaar, penselen… als verbruiksgoederen die de leerlingen gedurende h</w:t>
      </w:r>
      <w:r>
        <w:t>et volledige schooljaar op regelmatige basis nodig hebben tijdens de praktijkvakken. Materialen en verbruiksgoederen die zij slechts sporadisch of eenmalig nodig hebben tijdens deze vakken worden, volledig kosteloos, ter beschikking gesteld door de school.</w:t>
      </w:r>
      <w:r>
        <w:t xml:space="preserve"> Om de materialen te bestellen gaat u naar de website van </w:t>
      </w:r>
      <w:hyperlink r:id="rId8" w:history="1">
        <w:r>
          <w:t>www.schleiper.com/eshopexpress/pack/index</w:t>
        </w:r>
      </w:hyperlink>
      <w:r>
        <w:t xml:space="preserve"> . Vervolgens geeft u de code van uw studierichting in zoals vermeld in de lijst hieronder.</w:t>
      </w:r>
      <w:r>
        <w:t xml:space="preserve"> OPGELET: indien uw studierichting er niet tussen staat betekent dit dat voor deze richting GEEN materialen aangekocht moeten worden via Schleiper. Al de materialen die op deze lijst staan heeft u nodig tijdens het komende schooljaar. Ook hier moet u weer </w:t>
      </w:r>
      <w:r>
        <w:t xml:space="preserve">opletten dat u geen materialen bestelt die u reeds in uw bezit heeft van bv het vorige schooljaar. Gelieve bij uw bestelling duidelijk </w:t>
      </w:r>
      <w:r>
        <w:rPr>
          <w:rStyle w:val="Standaardalinea-lettertype"/>
          <w:b/>
          <w:bCs/>
          <w:sz w:val="28"/>
          <w:szCs w:val="28"/>
        </w:rPr>
        <w:t>naam van de leerling</w:t>
      </w:r>
      <w:r>
        <w:t>, klas (in het veld “speciale instructies”) en contactgegevens (mail adres, gsm/telefoonnummer) te ve</w:t>
      </w:r>
      <w:r>
        <w:t>rmelden zodat men u gemakkelijk kan contacteren indien men verdere uitleg nodig heeft. Het beste is de bestelling te doen op naam van de leerling en niet op naam van de vader of moeder. Nadat u besteld heeft, krijgt u van Schleiper een bevestiging van uw b</w:t>
      </w:r>
      <w:r>
        <w:t xml:space="preserve">estelling op het door u opgegeven mailadres. U kan bij de bestelling kiezen voor thuislevering ( mits extra vergoeding ) of voor afhaling van de materialen in de winkel van Schleiper in Hasselt. (afhalen in een andere vestiging is </w:t>
      </w:r>
      <w:r>
        <w:rPr>
          <w:rStyle w:val="Standaardalinea-lettertype"/>
          <w:u w:val="single"/>
        </w:rPr>
        <w:t>niet</w:t>
      </w:r>
      <w:r>
        <w:t xml:space="preserve"> mogelijk). Twee weke</w:t>
      </w:r>
      <w:r>
        <w:t xml:space="preserve">n na uw bestelling zal u van Schleiper een nieuwe mail ontvangen met de melding dat uw pakket klaar is voor verzending of afhaling. Er wordt gevraagd om bij de bestelling voor levering of bij afhaling in de winkel het volledige bedrag te betalen. Voor de  </w:t>
      </w:r>
      <w:r>
        <w:t>niet-leverbare materialen (door leveranciersproblemen) bij verzending of afhaling in de winkel van het pakket ontvangt u een tegoedbon voor de ontbrekende materialen. Deze zal de firma Schleiper naleveren in de klas op school zodra zij de materialen in hun</w:t>
      </w:r>
      <w:r>
        <w:t xml:space="preserve"> bezit hebben.  Gelieve deze tegoedbon zorgvuldig bij te houden tot de nalevering in de klas!    </w:t>
      </w:r>
    </w:p>
    <w:p w:rsidR="00A10968" w:rsidRDefault="0030673B">
      <w:pPr>
        <w:pStyle w:val="Lijstalinea"/>
      </w:pPr>
      <w:r>
        <w:t>Bij eventuele vragen kan je Schleiper altijd per mail contacteren via hasselt@schleiper.be.</w:t>
      </w:r>
    </w:p>
    <w:p w:rsidR="00A10968" w:rsidRDefault="0030673B">
      <w:pPr>
        <w:pStyle w:val="Lijstalinea"/>
      </w:pPr>
      <w:r>
        <w:t>BESTEL TIJDIG UW MATERIALEN</w:t>
      </w:r>
    </w:p>
    <w:p w:rsidR="00A10968" w:rsidRDefault="0030673B">
      <w:pPr>
        <w:pStyle w:val="Standard"/>
        <w:spacing w:after="0" w:line="240" w:lineRule="auto"/>
        <w:jc w:val="center"/>
        <w:rPr>
          <w:rFonts w:cs="Calibri"/>
          <w:b/>
          <w:bCs/>
          <w:sz w:val="32"/>
          <w:szCs w:val="32"/>
        </w:rPr>
      </w:pPr>
      <w:r>
        <w:rPr>
          <w:rFonts w:cs="Calibri"/>
          <w:b/>
          <w:bCs/>
          <w:sz w:val="32"/>
          <w:szCs w:val="32"/>
        </w:rPr>
        <w:lastRenderedPageBreak/>
        <w:t>Inlogcodes bestellijsten SCHLEIPER</w:t>
      </w:r>
    </w:p>
    <w:p w:rsidR="00A10968" w:rsidRDefault="00A10968">
      <w:pPr>
        <w:pStyle w:val="Standard"/>
      </w:pPr>
    </w:p>
    <w:p w:rsidR="00A10968" w:rsidRDefault="0030673B">
      <w:pPr>
        <w:pStyle w:val="Standard"/>
      </w:pPr>
      <w:r>
        <w:t>-1</w:t>
      </w:r>
      <w:r>
        <w:t>ART      code = pikoh-1art</w:t>
      </w:r>
    </w:p>
    <w:p w:rsidR="00A10968" w:rsidRDefault="0030673B">
      <w:pPr>
        <w:pStyle w:val="Standard"/>
      </w:pPr>
      <w:r>
        <w:t>-1ARTA/optie architectuur    code =         pikoh-1arta</w:t>
      </w:r>
    </w:p>
    <w:p w:rsidR="00A10968" w:rsidRDefault="0030673B">
      <w:pPr>
        <w:pStyle w:val="Standard"/>
      </w:pPr>
      <w:r>
        <w:t>-2ART     code =  pikoh-2art</w:t>
      </w:r>
    </w:p>
    <w:p w:rsidR="00A10968" w:rsidRDefault="0030673B">
      <w:pPr>
        <w:pStyle w:val="Standard"/>
        <w:spacing w:after="0" w:line="240" w:lineRule="auto"/>
      </w:pPr>
      <w:r>
        <w:t>-2ARTA/optie architectuur    code = pikoh-2arta             </w:t>
      </w:r>
    </w:p>
    <w:p w:rsidR="00A10968" w:rsidRDefault="00A10968">
      <w:pPr>
        <w:pStyle w:val="Standard"/>
        <w:spacing w:after="0" w:line="240" w:lineRule="auto"/>
        <w:rPr>
          <w:rFonts w:cs="Calibri"/>
        </w:rPr>
      </w:pPr>
    </w:p>
    <w:p w:rsidR="00A10968" w:rsidRDefault="00A10968">
      <w:pPr>
        <w:pStyle w:val="Standard"/>
      </w:pPr>
    </w:p>
    <w:p w:rsidR="00A10968" w:rsidRDefault="0030673B">
      <w:pPr>
        <w:pStyle w:val="Standard"/>
      </w:pPr>
      <w:r>
        <w:t>-3ABK/architectuur&amp;beeldende kunst    code= pikoh-3abk</w:t>
      </w:r>
    </w:p>
    <w:p w:rsidR="00A10968" w:rsidRDefault="0030673B">
      <w:pPr>
        <w:pStyle w:val="Standard"/>
      </w:pPr>
      <w:r>
        <w:t>-3ABV/architecturale&amp;beeldende vorming  code= pikoh-3abv</w:t>
      </w:r>
    </w:p>
    <w:p w:rsidR="00A10968" w:rsidRDefault="0030673B">
      <w:pPr>
        <w:pStyle w:val="Standard"/>
      </w:pPr>
      <w:r>
        <w:t>-3BAKA/beeldende&amp;audiovisuele kunst/optie audiovisuele       code = pikoh-3baka</w:t>
      </w:r>
    </w:p>
    <w:p w:rsidR="00A10968" w:rsidRDefault="0030673B">
      <w:pPr>
        <w:pStyle w:val="Standard"/>
      </w:pPr>
      <w:r>
        <w:t>-3BAKB/beeldende&amp;audiovisuele kunst/optie beeldende   code = pikoh-3bakb</w:t>
      </w:r>
    </w:p>
    <w:p w:rsidR="00A10968" w:rsidRDefault="0030673B">
      <w:pPr>
        <w:pStyle w:val="Standard"/>
      </w:pPr>
      <w:r>
        <w:t>-3BAVA/beeldende&amp;audiovisuele vorming code = p</w:t>
      </w:r>
      <w:r>
        <w:t>ikoh-3bava</w:t>
      </w:r>
    </w:p>
    <w:p w:rsidR="00A10968" w:rsidRDefault="0030673B">
      <w:pPr>
        <w:pStyle w:val="Standard"/>
      </w:pPr>
      <w:r>
        <w:t>-3BAVB/beeldende&amp;audiovisuele vorming/optie beeldende          code = pikoh-3bavb</w:t>
      </w:r>
    </w:p>
    <w:p w:rsidR="00A10968" w:rsidRDefault="0030673B">
      <w:pPr>
        <w:pStyle w:val="Standard"/>
      </w:pPr>
      <w:r>
        <w:t>-3CRE/creatie&amp;mode    code = pikoh-3cre</w:t>
      </w:r>
    </w:p>
    <w:p w:rsidR="00A10968" w:rsidRDefault="00A10968">
      <w:pPr>
        <w:pStyle w:val="Standard"/>
      </w:pPr>
    </w:p>
    <w:p w:rsidR="00A10968" w:rsidRDefault="0030673B">
      <w:pPr>
        <w:pStyle w:val="Standard"/>
      </w:pPr>
      <w:r>
        <w:t>-4ABK/architectuur&amp;beeldende kunst    code=pikoh-4abk</w:t>
      </w:r>
    </w:p>
    <w:p w:rsidR="00A10968" w:rsidRDefault="0030673B">
      <w:pPr>
        <w:pStyle w:val="Standard"/>
      </w:pPr>
      <w:r>
        <w:t>-4ABV/architecturale&amp;beeldende vorming  code= pikoh-4abv</w:t>
      </w:r>
    </w:p>
    <w:p w:rsidR="00A10968" w:rsidRDefault="0030673B">
      <w:pPr>
        <w:pStyle w:val="Standard"/>
      </w:pPr>
      <w:r>
        <w:t>-4BAKA/beel</w:t>
      </w:r>
      <w:r>
        <w:t>dende&amp;audiovisuele kunst/optie audiovisuele       code = pikoh-4baka</w:t>
      </w:r>
    </w:p>
    <w:p w:rsidR="00A10968" w:rsidRDefault="0030673B">
      <w:pPr>
        <w:pStyle w:val="Standard"/>
      </w:pPr>
      <w:r>
        <w:t>-4BAKB/beeldende&amp;audiovisuele kunst/optie beeldende   code = pikoh-4bakb</w:t>
      </w:r>
    </w:p>
    <w:p w:rsidR="00A10968" w:rsidRDefault="0030673B">
      <w:pPr>
        <w:pStyle w:val="Standard"/>
      </w:pPr>
      <w:r>
        <w:t>-4BAVA/beeldende&amp;audiovisuele vorming code = pikoh-4bava</w:t>
      </w:r>
    </w:p>
    <w:p w:rsidR="00A10968" w:rsidRDefault="0030673B">
      <w:pPr>
        <w:pStyle w:val="Standard"/>
      </w:pPr>
      <w:r>
        <w:t>-4BAVB/beeldende&amp;audiovisuele vorming/optie beeldende    </w:t>
      </w:r>
      <w:r>
        <w:t>      code = pikoh-4bavb</w:t>
      </w:r>
    </w:p>
    <w:p w:rsidR="00A10968" w:rsidRDefault="0030673B">
      <w:pPr>
        <w:pStyle w:val="Standard"/>
      </w:pPr>
      <w:r>
        <w:t>-4CRE/creatie&amp;mode    code= pikoh-4cre</w:t>
      </w:r>
    </w:p>
    <w:p w:rsidR="00A10968" w:rsidRDefault="00A10968">
      <w:pPr>
        <w:pStyle w:val="Standard"/>
      </w:pPr>
    </w:p>
    <w:p w:rsidR="00A10968" w:rsidRDefault="0030673B">
      <w:pPr>
        <w:pStyle w:val="Standard"/>
      </w:pPr>
      <w:r>
        <w:t xml:space="preserve">-5AKI/  architecturale kunst/optie interieur  code = </w:t>
      </w:r>
      <w:bookmarkStart w:id="1" w:name="_Hlk169703206"/>
      <w:r>
        <w:t>pikoh-5aki</w:t>
      </w:r>
      <w:bookmarkEnd w:id="1"/>
    </w:p>
    <w:p w:rsidR="00A10968" w:rsidRDefault="0030673B">
      <w:pPr>
        <w:pStyle w:val="Standard"/>
      </w:pPr>
      <w:r>
        <w:t>-5AV/architecturale vorming   code = pikoh-5av</w:t>
      </w:r>
    </w:p>
    <w:p w:rsidR="00A10968" w:rsidRDefault="0030673B">
      <w:pPr>
        <w:pStyle w:val="Standard"/>
      </w:pPr>
      <w:r>
        <w:t>-5BKD/beeldende  kunst/optie design    code = pikoh-5bkd</w:t>
      </w:r>
    </w:p>
    <w:p w:rsidR="00A10968" w:rsidRDefault="0030673B">
      <w:pPr>
        <w:pStyle w:val="Standard"/>
      </w:pPr>
      <w:r>
        <w:t xml:space="preserve">-5BKM/beeldende </w:t>
      </w:r>
      <w:r>
        <w:t>kunst/optie mixed   code = pikoh-5bkm</w:t>
      </w:r>
    </w:p>
    <w:p w:rsidR="00A10968" w:rsidRDefault="0030673B">
      <w:pPr>
        <w:pStyle w:val="Standard"/>
      </w:pPr>
      <w:r>
        <w:t>-5BKT/beeldende kunst/optie toegepast    code = pikoh-5bkt</w:t>
      </w:r>
    </w:p>
    <w:p w:rsidR="00A10968" w:rsidRDefault="0030673B">
      <w:pPr>
        <w:pStyle w:val="Standard"/>
      </w:pPr>
      <w:r>
        <w:t>-5BKV/beeldende kunst/optie vrije   code = pikoh-5bkv</w:t>
      </w:r>
    </w:p>
    <w:p w:rsidR="00A10968" w:rsidRDefault="0030673B">
      <w:pPr>
        <w:pStyle w:val="Standard"/>
      </w:pPr>
      <w:r>
        <w:t>-5BV/beeldende vorming  code = pikoh-5bv</w:t>
      </w:r>
    </w:p>
    <w:p w:rsidR="00A10968" w:rsidRDefault="0030673B">
      <w:pPr>
        <w:pStyle w:val="Standard"/>
      </w:pPr>
      <w:r>
        <w:t>-5MOD/mode     code = pikoh-5mod</w:t>
      </w:r>
    </w:p>
    <w:p w:rsidR="00A10968" w:rsidRDefault="00A10968">
      <w:pPr>
        <w:pStyle w:val="Standard"/>
      </w:pPr>
    </w:p>
    <w:p w:rsidR="00A10968" w:rsidRDefault="00A10968">
      <w:pPr>
        <w:pStyle w:val="Standard"/>
      </w:pPr>
    </w:p>
    <w:p w:rsidR="00A10968" w:rsidRDefault="0030673B">
      <w:pPr>
        <w:pStyle w:val="Standard"/>
        <w:pageBreakBefore/>
      </w:pPr>
      <w:r>
        <w:t xml:space="preserve">-6AKI/  architecturale </w:t>
      </w:r>
      <w:r>
        <w:t>kunst/optie interieur  code = pikoh-6aki</w:t>
      </w:r>
    </w:p>
    <w:p w:rsidR="00A10968" w:rsidRDefault="0030673B">
      <w:pPr>
        <w:pStyle w:val="Standard"/>
      </w:pPr>
      <w:r>
        <w:t>-6AV/architecturale vorming   code = pikoh-6av</w:t>
      </w:r>
    </w:p>
    <w:p w:rsidR="00A10968" w:rsidRDefault="0030673B">
      <w:pPr>
        <w:pStyle w:val="Standard"/>
      </w:pPr>
      <w:r>
        <w:t>-6BKD/beeldende  kunst/optie design    code = pikoh-6bkd</w:t>
      </w:r>
    </w:p>
    <w:p w:rsidR="00A10968" w:rsidRDefault="0030673B">
      <w:pPr>
        <w:pStyle w:val="Standard"/>
      </w:pPr>
      <w:r>
        <w:t>-6BKM/beeldende kunst/optie mixed   code = pikoh-6bkm</w:t>
      </w:r>
    </w:p>
    <w:p w:rsidR="00A10968" w:rsidRDefault="0030673B">
      <w:pPr>
        <w:pStyle w:val="Standard"/>
      </w:pPr>
      <w:r>
        <w:t>-6BKT/beeldende kunst/optie toegepast    code = pikoh-6bk</w:t>
      </w:r>
      <w:r>
        <w:t>t</w:t>
      </w:r>
    </w:p>
    <w:p w:rsidR="00A10968" w:rsidRDefault="0030673B">
      <w:pPr>
        <w:pStyle w:val="Standard"/>
      </w:pPr>
      <w:r>
        <w:t>-6BKV/beeldende kunst/optie vrije   code = pikoh-6bkv</w:t>
      </w:r>
    </w:p>
    <w:p w:rsidR="00A10968" w:rsidRDefault="0030673B">
      <w:pPr>
        <w:pStyle w:val="Standard"/>
      </w:pPr>
      <w:r>
        <w:t>-6BV/beeldende vorming  code = pikoh-5bv</w:t>
      </w:r>
    </w:p>
    <w:p w:rsidR="00A10968" w:rsidRDefault="0030673B">
      <w:pPr>
        <w:pStyle w:val="Standard"/>
      </w:pPr>
      <w:r>
        <w:t>-6MOD/mode     code = pikoh-6mod</w:t>
      </w:r>
    </w:p>
    <w:p w:rsidR="00A10968" w:rsidRDefault="0030673B">
      <w:pPr>
        <w:pStyle w:val="Standard"/>
      </w:pPr>
      <w:r>
        <w:t xml:space="preserve"> </w:t>
      </w:r>
    </w:p>
    <w:p w:rsidR="00A10968" w:rsidRDefault="00A10968">
      <w:pPr>
        <w:pStyle w:val="Standard"/>
      </w:pPr>
    </w:p>
    <w:p w:rsidR="00A10968" w:rsidRDefault="00A10968">
      <w:pPr>
        <w:pStyle w:val="Standard"/>
      </w:pPr>
    </w:p>
    <w:p w:rsidR="00A10968" w:rsidRDefault="00A10968">
      <w:pPr>
        <w:pStyle w:val="Lijstalinea"/>
      </w:pPr>
    </w:p>
    <w:p w:rsidR="00A10968" w:rsidRDefault="0030673B">
      <w:pPr>
        <w:pStyle w:val="Lijstalinea"/>
        <w:numPr>
          <w:ilvl w:val="0"/>
          <w:numId w:val="1"/>
        </w:numPr>
      </w:pPr>
      <w:r>
        <w:t>Materialen voor het vak fotografie/video en praktijk mode:</w:t>
      </w:r>
    </w:p>
    <w:p w:rsidR="00A10968" w:rsidRDefault="0030673B">
      <w:pPr>
        <w:pStyle w:val="Standard"/>
        <w:ind w:left="643"/>
      </w:pPr>
      <w:r>
        <w:t>Al deze leerlingen krijgen ook de gelegenheid om een groepsaan</w:t>
      </w:r>
      <w:r>
        <w:t>koop te doen voor de benodigdheden voor de praktijkvakken. Deze lijsten zullen worden uitgedeeld tijden de eerste praktijklessen en kunnen dus nu nog niet besteld worden.</w:t>
      </w:r>
    </w:p>
    <w:p w:rsidR="00A10968" w:rsidRDefault="00A10968">
      <w:pPr>
        <w:pStyle w:val="Standard"/>
      </w:pPr>
    </w:p>
    <w:p w:rsidR="00A10968" w:rsidRDefault="0030673B">
      <w:pPr>
        <w:pStyle w:val="Standard"/>
      </w:pPr>
      <w:r>
        <w:t>Met groeten,</w:t>
      </w:r>
    </w:p>
    <w:p w:rsidR="00A10968" w:rsidRDefault="0030673B">
      <w:pPr>
        <w:pStyle w:val="Standard"/>
      </w:pPr>
      <w:r>
        <w:t>Johan Bijnens</w:t>
      </w:r>
    </w:p>
    <w:p w:rsidR="00A10968" w:rsidRDefault="00A10968">
      <w:pPr>
        <w:pStyle w:val="Lijstalinea"/>
      </w:pPr>
    </w:p>
    <w:p w:rsidR="00A10968" w:rsidRDefault="00A10968">
      <w:pPr>
        <w:pStyle w:val="Standard"/>
        <w:ind w:firstLine="708"/>
      </w:pPr>
    </w:p>
    <w:p w:rsidR="00A10968" w:rsidRDefault="00A10968">
      <w:pPr>
        <w:pStyle w:val="Standard"/>
      </w:pPr>
    </w:p>
    <w:sectPr w:rsidR="00A10968">
      <w:pgSz w:w="11906" w:h="16838"/>
      <w:pgMar w:top="851"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0673B">
      <w:pPr>
        <w:spacing w:after="0" w:line="240" w:lineRule="auto"/>
      </w:pPr>
      <w:r>
        <w:separator/>
      </w:r>
    </w:p>
  </w:endnote>
  <w:endnote w:type="continuationSeparator" w:id="0">
    <w:p w:rsidR="00000000" w:rsidRDefault="00306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0673B">
      <w:pPr>
        <w:spacing w:after="0" w:line="240" w:lineRule="auto"/>
      </w:pPr>
      <w:r>
        <w:rPr>
          <w:color w:val="000000"/>
        </w:rPr>
        <w:separator/>
      </w:r>
    </w:p>
  </w:footnote>
  <w:footnote w:type="continuationSeparator" w:id="0">
    <w:p w:rsidR="00000000" w:rsidRDefault="003067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2E0E46"/>
    <w:multiLevelType w:val="multilevel"/>
    <w:tmpl w:val="8EB079E6"/>
    <w:styleLink w:val="WWNum1"/>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1.%2.%3."/>
      <w:lvlJc w:val="right"/>
      <w:pPr>
        <w:ind w:left="2083" w:hanging="180"/>
      </w:pPr>
    </w:lvl>
    <w:lvl w:ilvl="3">
      <w:start w:val="1"/>
      <w:numFmt w:val="decimal"/>
      <w:lvlText w:val="%1.%2.%3.%4."/>
      <w:lvlJc w:val="left"/>
      <w:pPr>
        <w:ind w:left="2803" w:hanging="360"/>
      </w:pPr>
    </w:lvl>
    <w:lvl w:ilvl="4">
      <w:start w:val="1"/>
      <w:numFmt w:val="lowerLetter"/>
      <w:lvlText w:val="%1.%2.%3.%4.%5."/>
      <w:lvlJc w:val="left"/>
      <w:pPr>
        <w:ind w:left="3523" w:hanging="360"/>
      </w:pPr>
    </w:lvl>
    <w:lvl w:ilvl="5">
      <w:start w:val="1"/>
      <w:numFmt w:val="lowerRoman"/>
      <w:lvlText w:val="%1.%2.%3.%4.%5.%6."/>
      <w:lvlJc w:val="right"/>
      <w:pPr>
        <w:ind w:left="4243" w:hanging="180"/>
      </w:pPr>
    </w:lvl>
    <w:lvl w:ilvl="6">
      <w:start w:val="1"/>
      <w:numFmt w:val="decimal"/>
      <w:lvlText w:val="%1.%2.%3.%4.%5.%6.%7."/>
      <w:lvlJc w:val="left"/>
      <w:pPr>
        <w:ind w:left="4963" w:hanging="360"/>
      </w:pPr>
    </w:lvl>
    <w:lvl w:ilvl="7">
      <w:start w:val="1"/>
      <w:numFmt w:val="lowerLetter"/>
      <w:lvlText w:val="%1.%2.%3.%4.%5.%6.%7.%8."/>
      <w:lvlJc w:val="left"/>
      <w:pPr>
        <w:ind w:left="5683" w:hanging="360"/>
      </w:pPr>
    </w:lvl>
    <w:lvl w:ilvl="8">
      <w:start w:val="1"/>
      <w:numFmt w:val="lowerRoman"/>
      <w:lvlText w:val="%1.%2.%3.%4.%5.%6.%7.%8.%9."/>
      <w:lvlJc w:val="right"/>
      <w:pPr>
        <w:ind w:left="6403"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revisionView w:inkAnnotations="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A10968"/>
    <w:rsid w:val="0030673B"/>
    <w:rsid w:val="00A10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9CF05DD0-45CB-4107-8A80-3F60DB76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ahoma"/>
        <w:kern w:val="3"/>
        <w:sz w:val="22"/>
        <w:szCs w:val="22"/>
        <w:lang w:val="nl-BE" w:eastAsia="en-US" w:bidi="ar-SA"/>
      </w:rPr>
    </w:rPrDefault>
    <w:pPrDefault>
      <w:pPr>
        <w:widowControl w:val="0"/>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ard">
    <w:name w:val="Standaard"/>
    <w:pPr>
      <w:suppressAutoHyphens/>
    </w:pPr>
  </w:style>
  <w:style w:type="character" w:customStyle="1" w:styleId="Standaardalinea-lettertype">
    <w:name w:val="Standaardalinea-lettertype"/>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customStyle="1" w:styleId="Lijst">
    <w:name w:val="Lijst"/>
    <w:basedOn w:val="Textbody"/>
    <w:rPr>
      <w:rFonts w:cs="Arial"/>
    </w:rPr>
  </w:style>
  <w:style w:type="paragraph" w:customStyle="1" w:styleId="Bijschrift">
    <w:name w:val="Bijschrift"/>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customStyle="1" w:styleId="Lijstalinea">
    <w:name w:val="Lijstalinea"/>
    <w:basedOn w:val="Standard"/>
    <w:pPr>
      <w:ind w:left="720"/>
    </w:pPr>
  </w:style>
  <w:style w:type="character" w:customStyle="1" w:styleId="Internetlink">
    <w:name w:val="Internet link"/>
    <w:basedOn w:val="Standaardalinea-lettertype"/>
    <w:rPr>
      <w:color w:val="0563C1"/>
      <w:u w:val="single"/>
    </w:rPr>
  </w:style>
  <w:style w:type="character" w:customStyle="1" w:styleId="Onopgelostemelding">
    <w:name w:val="Onopgeloste melding"/>
    <w:basedOn w:val="Standaardalinea-lettertype"/>
    <w:rPr>
      <w:color w:val="605E5C"/>
    </w:rPr>
  </w:style>
  <w:style w:type="character" w:customStyle="1" w:styleId="VisitedInternetLink">
    <w:name w:val="Visited Internet Link"/>
    <w:rPr>
      <w:color w:val="800000"/>
      <w:u w:val="single"/>
    </w:rPr>
  </w:style>
  <w:style w:type="numbering" w:customStyle="1" w:styleId="WWNum1">
    <w:name w:val="WW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chleiper.com/eshopexpress/pack/index" TargetMode="External"/><Relationship Id="rId3" Type="http://schemas.openxmlformats.org/officeDocument/2006/relationships/settings" Target="settings.xml"/><Relationship Id="rId7" Type="http://schemas.openxmlformats.org/officeDocument/2006/relationships/hyperlink" Target="http://www.studieshop.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5086</Characters>
  <Application>Microsoft Office Word</Application>
  <DocSecurity>4</DocSecurity>
  <Lines>42</Lines>
  <Paragraphs>11</Paragraphs>
  <ScaleCrop>false</ScaleCrop>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Bijnens Johan</dc:creator>
  <cp:lastModifiedBy>word</cp:lastModifiedBy>
  <cp:revision>2</cp:revision>
  <cp:lastPrinted>2024-06-19T16:14:00Z</cp:lastPrinted>
  <dcterms:created xsi:type="dcterms:W3CDTF">2024-06-28T13:31:00Z</dcterms:created>
  <dcterms:modified xsi:type="dcterms:W3CDTF">2024-06-28T13:31:00Z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Provinciebestuur Limburg</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